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AE" w:rsidRPr="00F21320" w:rsidRDefault="00755613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АДМИНИСТРАЦИЯ СЕЛИВАНИХИНСКОГО СЕЛЬСОВЕТА</w:t>
      </w:r>
    </w:p>
    <w:p w:rsidR="00540EAE" w:rsidRPr="00F21320" w:rsidRDefault="00755613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МИНУСИНСКОГО РАЙОНА   КРАСНОЯРСКОГО КРАЯ</w:t>
      </w:r>
    </w:p>
    <w:p w:rsidR="00540EAE" w:rsidRPr="00F21320" w:rsidRDefault="00540EAE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AE" w:rsidRPr="00F21320" w:rsidRDefault="00755613">
      <w:pPr>
        <w:keepNext/>
        <w:widowControl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 </w:t>
      </w:r>
    </w:p>
    <w:p w:rsidR="00540EAE" w:rsidRPr="00F21320" w:rsidRDefault="00540EAE">
      <w:pPr>
        <w:widowControl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540EAE" w:rsidRPr="00F21320" w:rsidRDefault="00540EAE">
      <w:pPr>
        <w:widowControl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540EAE" w:rsidRPr="00F21320" w:rsidRDefault="00540EA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widowControl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14.01.2025г.                                       с. Селиваниха                                   № 03-п </w:t>
      </w:r>
    </w:p>
    <w:p w:rsidR="00540EAE" w:rsidRPr="00F21320" w:rsidRDefault="00540EA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Селиванихинского сельсовета от 18.12.2023г. № 266-п «Об утверждении положения «О системе оплаты труда работников администрации Селиванихинского сельсовета Минусинского района, не относящихся к муниципальным должностям, должностям муниципальной службы» </w:t>
      </w:r>
    </w:p>
    <w:p w:rsidR="00540EAE" w:rsidRPr="00F21320" w:rsidRDefault="00540EA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320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135 Трудового кодекса Российской Федерации,</w:t>
      </w:r>
      <w:r w:rsidRPr="00F21320">
        <w:rPr>
          <w:rFonts w:ascii="Times New Roman" w:hAnsi="Times New Roman"/>
          <w:b w:val="0"/>
          <w:sz w:val="28"/>
          <w:szCs w:val="28"/>
        </w:rPr>
        <w:t xml:space="preserve"> </w:t>
      </w:r>
      <w:r w:rsidRPr="00F21320">
        <w:rPr>
          <w:rFonts w:ascii="Times New Roman" w:hAnsi="Times New Roman"/>
          <w:b w:val="0"/>
          <w:color w:val="000000"/>
          <w:sz w:val="28"/>
          <w:szCs w:val="28"/>
        </w:rPr>
        <w:t>законом Красноярского края от 29.10.2009 № 9-3864 «О системах оплаты труда работников краевых государственных учреждений»</w:t>
      </w:r>
      <w:r w:rsidRPr="00F21320">
        <w:rPr>
          <w:rFonts w:ascii="Times New Roman" w:hAnsi="Times New Roman"/>
          <w:b w:val="0"/>
          <w:sz w:val="28"/>
          <w:szCs w:val="28"/>
        </w:rPr>
        <w:t xml:space="preserve">, </w:t>
      </w:r>
      <w:bookmarkStart w:id="0" w:name="_GoBack"/>
      <w:bookmarkEnd w:id="0"/>
      <w:r w:rsidRPr="00F21320">
        <w:rPr>
          <w:rFonts w:ascii="Times New Roman" w:hAnsi="Times New Roman"/>
          <w:b w:val="0"/>
          <w:bCs w:val="0"/>
          <w:sz w:val="28"/>
          <w:szCs w:val="28"/>
        </w:rPr>
        <w:t>руководствуясь статьей 14 Устава Селиванихинского сельсовета Минусинского района Красноярского края, ПОСТАНОВЛЯЮ:</w:t>
      </w:r>
    </w:p>
    <w:p w:rsidR="00540EAE" w:rsidRPr="00F21320" w:rsidRDefault="00540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tabs>
          <w:tab w:val="left" w:pos="72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Селиванихинского сельсовета от 18.12.2023г. № 266-п «Об утверждении положения «О системе оплаты труда работников администрации Селиванихинского сельсовета Минусинского района, не относящихся к муниципальным должностям, должностям муниципальной службы» </w:t>
      </w:r>
      <w:r w:rsidRPr="00F2132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абзац второй пункта 5.6.4 раздела 5 «Выплаты стимулирующего характера» изложить в следующей редакции: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«Для целей расчета региональной выплаты размер заработной платы составляет 35 904 рубля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абзац второй пункта 5.6.5 раздела 5 «Выплаты стимулирующего </w:t>
      </w:r>
      <w:r w:rsidR="004530CB" w:rsidRPr="00F21320">
        <w:rPr>
          <w:rFonts w:ascii="Times New Roman" w:hAnsi="Times New Roman" w:cs="Times New Roman"/>
          <w:sz w:val="28"/>
          <w:szCs w:val="28"/>
        </w:rPr>
        <w:t>характера» изложить</w:t>
      </w:r>
      <w:r w:rsidRPr="00F2132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«Работникам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 5.6.5.1. пункта 5.6.5 </w:t>
      </w:r>
      <w:r w:rsidRPr="00F21320">
        <w:rPr>
          <w:rFonts w:ascii="Times New Roman" w:hAnsi="Times New Roman" w:cs="Times New Roman"/>
          <w:sz w:val="28"/>
          <w:szCs w:val="28"/>
        </w:rPr>
        <w:t>раздела 5 «Выплаты стимулирующего характера», размеры и порядок их осуществления» изложить в следующей редакции: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bookmarkStart w:id="1" w:name="_GoBack1"/>
      <w:bookmarkEnd w:id="1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5.6.5.1. В месяце, в котором производятся начисления исходя из средней заработной платы, определенной в соответствии с нормативными 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540EAE" w:rsidRPr="00F21320" w:rsidRDefault="00540EA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EAE" w:rsidRPr="00F21320" w:rsidRDefault="007556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, (1)</w:t>
      </w:r>
    </w:p>
    <w:p w:rsidR="00540EAE" w:rsidRPr="00F21320" w:rsidRDefault="00540EA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4530CB"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случае,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</w:p>
    <w:p w:rsidR="00540EAE" w:rsidRPr="00F21320" w:rsidRDefault="00540EA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EAE" w:rsidRPr="00F21320" w:rsidRDefault="007556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(Зпф1 + ((СКВ</w:t>
      </w:r>
      <w:r w:rsidRPr="00F21320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2025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СКВ</w:t>
      </w:r>
      <w:r w:rsidRPr="00F21320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2024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x </w:t>
      </w: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) +</w:t>
      </w:r>
    </w:p>
    <w:p w:rsidR="00540EAE" w:rsidRPr="00F21320" w:rsidRDefault="00755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+ Зпф2) / (Зпф1 + Зпф2), (2)</w:t>
      </w:r>
    </w:p>
    <w:p w:rsidR="00540EAE" w:rsidRPr="00F21320" w:rsidRDefault="00540EA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период до 1 января 2025 года;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период с 1 января 2025 года;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СКВ</w:t>
      </w:r>
      <w:r w:rsidRPr="00F21320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F21320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СКВ</w:t>
      </w:r>
      <w:r w:rsidRPr="00F21320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специальной краевой выплаты с 1 января 2025 года;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40EAE" w:rsidRPr="00F21320" w:rsidRDefault="00755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F2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540EAE" w:rsidRPr="00F21320" w:rsidRDefault="00755613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главного бухгалтера администрации сельсовета Т.В. Остапенко.</w:t>
      </w:r>
    </w:p>
    <w:p w:rsidR="00540EAE" w:rsidRPr="00F21320" w:rsidRDefault="00755613">
      <w:pPr>
        <w:pStyle w:val="af2"/>
        <w:tabs>
          <w:tab w:val="left" w:pos="72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</w:t>
      </w:r>
      <w:r w:rsidRPr="00F2132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опубликования </w:t>
      </w:r>
      <w:r w:rsidRPr="00F2132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21320">
        <w:rPr>
          <w:rStyle w:val="30"/>
          <w:bCs/>
          <w:color w:val="000000"/>
          <w:spacing w:val="9"/>
          <w:lang w:eastAsia="ru-RU"/>
        </w:rPr>
        <w:t xml:space="preserve"> </w:t>
      </w:r>
      <w:r w:rsidRPr="00F21320">
        <w:rPr>
          <w:rStyle w:val="30"/>
          <w:rFonts w:eastAsia="Calibri"/>
          <w:bCs/>
          <w:lang w:eastAsia="ru-RU"/>
        </w:rPr>
        <w:t>информационном бюллетене «Вестник Селиванихинского сельсовета»</w:t>
      </w:r>
      <w:r w:rsidRPr="00F21320">
        <w:rPr>
          <w:rFonts w:ascii="Times New Roman" w:hAnsi="Times New Roman" w:cs="Times New Roman"/>
          <w:sz w:val="28"/>
          <w:szCs w:val="28"/>
        </w:rPr>
        <w:t>, и применяется к правоотношениям, возникшим с 01.01.2025 года.</w:t>
      </w:r>
    </w:p>
    <w:p w:rsidR="00540EAE" w:rsidRPr="00F21320" w:rsidRDefault="00540EA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EAE" w:rsidRPr="00F21320" w:rsidRDefault="00540EAE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F213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21320">
        <w:rPr>
          <w:rFonts w:ascii="Times New Roman" w:hAnsi="Times New Roman" w:cs="Times New Roman"/>
          <w:sz w:val="28"/>
          <w:szCs w:val="28"/>
        </w:rPr>
        <w:tab/>
      </w:r>
      <w:r w:rsidRPr="00F21320">
        <w:rPr>
          <w:rFonts w:ascii="Times New Roman" w:hAnsi="Times New Roman" w:cs="Times New Roman"/>
          <w:sz w:val="28"/>
          <w:szCs w:val="28"/>
        </w:rPr>
        <w:tab/>
      </w:r>
      <w:r w:rsidRPr="00F21320">
        <w:rPr>
          <w:rFonts w:ascii="Times New Roman" w:hAnsi="Times New Roman" w:cs="Times New Roman"/>
          <w:sz w:val="28"/>
          <w:szCs w:val="28"/>
        </w:rPr>
        <w:tab/>
      </w:r>
      <w:r w:rsidRPr="00F21320">
        <w:rPr>
          <w:rFonts w:ascii="Times New Roman" w:hAnsi="Times New Roman" w:cs="Times New Roman"/>
          <w:sz w:val="28"/>
          <w:szCs w:val="28"/>
        </w:rPr>
        <w:tab/>
      </w:r>
      <w:r w:rsidRPr="00F21320">
        <w:rPr>
          <w:rFonts w:ascii="Times New Roman" w:hAnsi="Times New Roman" w:cs="Times New Roman"/>
          <w:sz w:val="28"/>
          <w:szCs w:val="28"/>
        </w:rPr>
        <w:tab/>
      </w:r>
      <w:r w:rsidRPr="00F21320">
        <w:rPr>
          <w:rFonts w:ascii="Times New Roman" w:hAnsi="Times New Roman" w:cs="Times New Roman"/>
          <w:sz w:val="28"/>
          <w:szCs w:val="28"/>
        </w:rPr>
        <w:tab/>
        <w:t xml:space="preserve">              С.И. </w:t>
      </w:r>
      <w:proofErr w:type="spellStart"/>
      <w:r w:rsidRPr="00F21320">
        <w:rPr>
          <w:rFonts w:ascii="Times New Roman" w:hAnsi="Times New Roman" w:cs="Times New Roman"/>
          <w:sz w:val="28"/>
          <w:szCs w:val="28"/>
        </w:rPr>
        <w:t>Астальцева</w:t>
      </w:r>
      <w:proofErr w:type="spellEnd"/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ind w:left="-142"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540EAE" w:rsidRPr="00F21320" w:rsidSect="00755613">
      <w:pgSz w:w="11906" w:h="16838"/>
      <w:pgMar w:top="1134" w:right="851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AE"/>
    <w:rsid w:val="004530CB"/>
    <w:rsid w:val="00540EAE"/>
    <w:rsid w:val="00755613"/>
    <w:rsid w:val="00790E12"/>
    <w:rsid w:val="00BD444E"/>
    <w:rsid w:val="00C453D5"/>
    <w:rsid w:val="00F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73D1-EA08-49BE-A089-3408334F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61"/>
    <w:pPr>
      <w:widowContro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40F6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40F6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">
    <w:name w:val="Основной текст (3)_"/>
    <w:basedOn w:val="a0"/>
    <w:qFormat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0">
    <w:name w:val="Основной текст (3) + Не курсив"/>
    <w:basedOn w:val="3"/>
    <w:qFormat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a6">
    <w:name w:val="Цветовое выделение"/>
    <w:qFormat/>
    <w:rPr>
      <w:b/>
      <w:bCs w:val="0"/>
      <w:color w:val="26282F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8201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5BC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740F6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40F61"/>
    <w:pPr>
      <w:tabs>
        <w:tab w:val="center" w:pos="4677"/>
        <w:tab w:val="right" w:pos="9355"/>
      </w:tabs>
    </w:pPr>
  </w:style>
  <w:style w:type="paragraph" w:styleId="af2">
    <w:name w:val="No Spacing"/>
    <w:qFormat/>
    <w:pPr>
      <w:widowControl w:val="0"/>
      <w:spacing w:after="200" w:line="276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10">
    <w:name w:val="Без интервала1"/>
    <w:qFormat/>
    <w:pPr>
      <w:widowControl w:val="0"/>
      <w:spacing w:after="200" w:line="276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af3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dc:description/>
  <cp:lastModifiedBy>Zam</cp:lastModifiedBy>
  <cp:revision>3</cp:revision>
  <cp:lastPrinted>2024-05-30T09:47:00Z</cp:lastPrinted>
  <dcterms:created xsi:type="dcterms:W3CDTF">2025-03-05T04:01:00Z</dcterms:created>
  <dcterms:modified xsi:type="dcterms:W3CDTF">2025-03-05T04:01:00Z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